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80" w:rsidRPr="00833B80" w:rsidRDefault="00833B80" w:rsidP="00833B8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3B80">
        <w:rPr>
          <w:rFonts w:ascii="Times New Roman" w:hAnsi="Times New Roman" w:cs="Times New Roman"/>
          <w:b/>
          <w:sz w:val="36"/>
          <w:szCs w:val="36"/>
        </w:rPr>
        <w:t>План мероприятий</w:t>
      </w:r>
    </w:p>
    <w:p w:rsidR="00585129" w:rsidRDefault="00833B80" w:rsidP="00833B80">
      <w:pPr>
        <w:jc w:val="center"/>
        <w:rPr>
          <w:rFonts w:ascii="Times New Roman" w:hAnsi="Times New Roman" w:cs="Times New Roman"/>
          <w:sz w:val="32"/>
          <w:szCs w:val="32"/>
        </w:rPr>
      </w:pPr>
      <w:r w:rsidRPr="00833B80">
        <w:rPr>
          <w:rFonts w:ascii="Times New Roman" w:hAnsi="Times New Roman" w:cs="Times New Roman"/>
          <w:sz w:val="32"/>
          <w:szCs w:val="32"/>
        </w:rPr>
        <w:t>по совершенствованию деятел</w:t>
      </w:r>
      <w:r w:rsidR="00585129">
        <w:rPr>
          <w:rFonts w:ascii="Times New Roman" w:hAnsi="Times New Roman" w:cs="Times New Roman"/>
          <w:sz w:val="32"/>
          <w:szCs w:val="32"/>
        </w:rPr>
        <w:t>ьности филиала МБУК ЕЦКС</w:t>
      </w:r>
    </w:p>
    <w:p w:rsidR="00833B80" w:rsidRDefault="00585129" w:rsidP="00833B8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«Дом культуры» п.</w:t>
      </w:r>
      <w:r w:rsidR="00CD321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Танзыбей на 2018 год</w:t>
      </w:r>
    </w:p>
    <w:p w:rsidR="00833B80" w:rsidRPr="00833B80" w:rsidRDefault="00833B80" w:rsidP="00833B80">
      <w:pPr>
        <w:tabs>
          <w:tab w:val="left" w:pos="175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658"/>
        <w:gridCol w:w="1602"/>
      </w:tblGrid>
      <w:tr w:rsidR="00833B80" w:rsidRPr="00833B80" w:rsidTr="00F04A9C">
        <w:tc>
          <w:tcPr>
            <w:tcW w:w="534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B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B80" w:rsidRPr="00833B80" w:rsidRDefault="00833B80" w:rsidP="00833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B80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833B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0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658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602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33B80" w:rsidRPr="00833B80" w:rsidTr="00F04A9C">
        <w:tc>
          <w:tcPr>
            <w:tcW w:w="9464" w:type="dxa"/>
            <w:gridSpan w:val="4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1. Мероприятия по повышению уровня информирования населения о деятельности учреждения</w:t>
            </w:r>
          </w:p>
        </w:tc>
      </w:tr>
      <w:tr w:rsidR="00833B80" w:rsidRPr="00833B80" w:rsidTr="00F04A9C">
        <w:tc>
          <w:tcPr>
            <w:tcW w:w="534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Усовершенствование  наружной рекламы о деятельности учреждения (Афиши, буклеты, пригласительные, раздаточный материал и т.д.)</w:t>
            </w:r>
          </w:p>
        </w:tc>
        <w:tc>
          <w:tcPr>
            <w:tcW w:w="1658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602" w:type="dxa"/>
          </w:tcPr>
          <w:p w:rsidR="00833B80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Дома культуры</w:t>
            </w:r>
          </w:p>
        </w:tc>
      </w:tr>
      <w:tr w:rsidR="00833B80" w:rsidRPr="00833B80" w:rsidTr="00F04A9C">
        <w:tc>
          <w:tcPr>
            <w:tcW w:w="534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0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выкладки информации о деятельности учреждения </w:t>
            </w:r>
            <w:r w:rsidR="00585129">
              <w:rPr>
                <w:rFonts w:ascii="Times New Roman" w:hAnsi="Times New Roman" w:cs="Times New Roman"/>
                <w:sz w:val="24"/>
                <w:szCs w:val="24"/>
              </w:rPr>
              <w:t>в социальных сетях</w:t>
            </w:r>
          </w:p>
        </w:tc>
        <w:tc>
          <w:tcPr>
            <w:tcW w:w="1658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602" w:type="dxa"/>
          </w:tcPr>
          <w:p w:rsidR="00833B80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Дома культуры</w:t>
            </w:r>
          </w:p>
        </w:tc>
      </w:tr>
      <w:tr w:rsidR="00833B80" w:rsidRPr="00833B80" w:rsidTr="00F04A9C">
        <w:tc>
          <w:tcPr>
            <w:tcW w:w="534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670" w:type="dxa"/>
          </w:tcPr>
          <w:p w:rsidR="00833B80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Ежемесячное </w:t>
            </w:r>
            <w:r w:rsidR="00CD3217">
              <w:rPr>
                <w:rFonts w:ascii="Times New Roman" w:hAnsi="Times New Roman" w:cs="Times New Roman"/>
                <w:sz w:val="24"/>
                <w:szCs w:val="24"/>
              </w:rPr>
              <w:t>опубликование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2х статей о</w:t>
            </w:r>
            <w:r w:rsidR="00CD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Дома культуры в информационном </w:t>
            </w:r>
            <w:r w:rsidR="00CD3217">
              <w:rPr>
                <w:rFonts w:ascii="Times New Roman" w:hAnsi="Times New Roman" w:cs="Times New Roman"/>
                <w:sz w:val="24"/>
                <w:szCs w:val="24"/>
              </w:rPr>
              <w:t>бюллетене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«Вести Танзыбея»</w:t>
            </w:r>
          </w:p>
        </w:tc>
        <w:tc>
          <w:tcPr>
            <w:tcW w:w="1658" w:type="dxa"/>
          </w:tcPr>
          <w:p w:rsidR="00833B80" w:rsidRPr="00833B80" w:rsidRDefault="00833B80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602" w:type="dxa"/>
          </w:tcPr>
          <w:p w:rsidR="00833B80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670" w:type="dxa"/>
          </w:tcPr>
          <w:p w:rsidR="00585129" w:rsidRPr="00833B80" w:rsidRDefault="00585129" w:rsidP="009C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Регулярное обновление материалов на внутренних информационных стендах.</w:t>
            </w:r>
          </w:p>
        </w:tc>
        <w:tc>
          <w:tcPr>
            <w:tcW w:w="1658" w:type="dxa"/>
          </w:tcPr>
          <w:p w:rsidR="00585129" w:rsidRPr="00833B80" w:rsidRDefault="00585129" w:rsidP="009C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02" w:type="dxa"/>
          </w:tcPr>
          <w:p w:rsidR="00585129" w:rsidRPr="00833B80" w:rsidRDefault="00585129" w:rsidP="009C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 специалисты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670" w:type="dxa"/>
          </w:tcPr>
          <w:p w:rsidR="00585129" w:rsidRPr="00833B80" w:rsidRDefault="00585129" w:rsidP="009C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</w:t>
            </w:r>
            <w:r w:rsidR="00CD32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публикация статьи в районной газете «Нива»</w:t>
            </w:r>
          </w:p>
        </w:tc>
        <w:tc>
          <w:tcPr>
            <w:tcW w:w="1658" w:type="dxa"/>
          </w:tcPr>
          <w:p w:rsidR="00585129" w:rsidRPr="00833B80" w:rsidRDefault="00585129" w:rsidP="009C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602" w:type="dxa"/>
          </w:tcPr>
          <w:p w:rsidR="00585129" w:rsidRDefault="00585129" w:rsidP="009C3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9464" w:type="dxa"/>
            <w:gridSpan w:val="4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2. Мероприятия,  направленные на повышение комфортности и качества  предоставления услуг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Участие в конкурсных программах по предоставлению материальных средств на улучшение материально- технической базы и реконструкции здания  учреждения.</w:t>
            </w:r>
          </w:p>
        </w:tc>
        <w:tc>
          <w:tcPr>
            <w:tcW w:w="1658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2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670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кровли здания Дома культуры</w:t>
            </w:r>
          </w:p>
        </w:tc>
        <w:tc>
          <w:tcPr>
            <w:tcW w:w="1658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602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670" w:type="dxa"/>
          </w:tcPr>
          <w:p w:rsidR="00585129" w:rsidRPr="00833B80" w:rsidRDefault="00CD3217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</w:t>
            </w:r>
            <w:r w:rsidR="00585129"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внутреннего помещения</w:t>
            </w:r>
          </w:p>
        </w:tc>
        <w:tc>
          <w:tcPr>
            <w:tcW w:w="1658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602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670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Покраска </w:t>
            </w:r>
            <w:r w:rsidR="00CD3217">
              <w:rPr>
                <w:rFonts w:ascii="Times New Roman" w:hAnsi="Times New Roman" w:cs="Times New Roman"/>
                <w:sz w:val="24"/>
                <w:szCs w:val="24"/>
              </w:rPr>
              <w:t>фасада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658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02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670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уличной сцены</w:t>
            </w:r>
          </w:p>
        </w:tc>
        <w:tc>
          <w:tcPr>
            <w:tcW w:w="1658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02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670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уличной </w:t>
            </w:r>
            <w:r w:rsidR="00CD3217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</w:tc>
        <w:tc>
          <w:tcPr>
            <w:tcW w:w="1658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  <w:tc>
          <w:tcPr>
            <w:tcW w:w="1602" w:type="dxa"/>
          </w:tcPr>
          <w:p w:rsidR="00585129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670" w:type="dxa"/>
          </w:tcPr>
          <w:p w:rsidR="00585129" w:rsidRPr="00833B80" w:rsidRDefault="00585129" w:rsidP="00585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возрастных потребностей населения.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Корректировка текущих планов на новый творческий сезон</w:t>
            </w:r>
          </w:p>
        </w:tc>
        <w:tc>
          <w:tcPr>
            <w:tcW w:w="1658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602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культуры</w:t>
            </w:r>
          </w:p>
        </w:tc>
      </w:tr>
      <w:tr w:rsidR="00585129" w:rsidRPr="00833B80" w:rsidTr="00F04A9C">
        <w:tc>
          <w:tcPr>
            <w:tcW w:w="9464" w:type="dxa"/>
            <w:gridSpan w:val="4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 xml:space="preserve">. Мероприятия, направленные на совершенствование кадровой политики учреждения 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учреждения.</w:t>
            </w:r>
          </w:p>
        </w:tc>
        <w:tc>
          <w:tcPr>
            <w:tcW w:w="1658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B80">
              <w:rPr>
                <w:rFonts w:ascii="Times New Roman" w:hAnsi="Times New Roman" w:cs="Times New Roman"/>
                <w:sz w:val="24"/>
                <w:szCs w:val="24"/>
              </w:rPr>
              <w:t>В течение отчетного периода</w:t>
            </w:r>
          </w:p>
        </w:tc>
        <w:tc>
          <w:tcPr>
            <w:tcW w:w="1602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  <w:tr w:rsidR="00585129" w:rsidRPr="00833B80" w:rsidTr="00F04A9C">
        <w:tc>
          <w:tcPr>
            <w:tcW w:w="534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0" w:type="dxa"/>
          </w:tcPr>
          <w:p w:rsidR="00585129" w:rsidRPr="00833B80" w:rsidRDefault="00CD3217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585129">
              <w:rPr>
                <w:rFonts w:ascii="Times New Roman" w:hAnsi="Times New Roman" w:cs="Times New Roman"/>
                <w:sz w:val="24"/>
                <w:szCs w:val="24"/>
              </w:rPr>
              <w:t xml:space="preserve">   руководителем  и специалистами   районных семинаров, мастер классов,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5129">
              <w:rPr>
                <w:rFonts w:ascii="Times New Roman" w:hAnsi="Times New Roman" w:cs="Times New Roman"/>
                <w:sz w:val="24"/>
                <w:szCs w:val="24"/>
              </w:rPr>
              <w:t>совещаний.</w:t>
            </w:r>
            <w:r w:rsidR="00585129" w:rsidRPr="00833B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8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</w:t>
            </w:r>
          </w:p>
        </w:tc>
        <w:tc>
          <w:tcPr>
            <w:tcW w:w="1602" w:type="dxa"/>
          </w:tcPr>
          <w:p w:rsidR="00585129" w:rsidRPr="00833B80" w:rsidRDefault="00585129" w:rsidP="00833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Дома культуры</w:t>
            </w:r>
          </w:p>
        </w:tc>
      </w:tr>
    </w:tbl>
    <w:p w:rsidR="00B1638D" w:rsidRDefault="00B1638D" w:rsidP="00833B80">
      <w:pPr>
        <w:tabs>
          <w:tab w:val="left" w:pos="1752"/>
        </w:tabs>
        <w:rPr>
          <w:rFonts w:ascii="Times New Roman" w:hAnsi="Times New Roman" w:cs="Times New Roman"/>
          <w:sz w:val="32"/>
          <w:szCs w:val="32"/>
        </w:rPr>
      </w:pPr>
    </w:p>
    <w:p w:rsidR="00833B80" w:rsidRDefault="00833B80" w:rsidP="00833B80">
      <w:pPr>
        <w:tabs>
          <w:tab w:val="left" w:pos="1752"/>
        </w:tabs>
        <w:rPr>
          <w:rFonts w:ascii="Times New Roman" w:hAnsi="Times New Roman" w:cs="Times New Roman"/>
          <w:sz w:val="32"/>
          <w:szCs w:val="32"/>
        </w:rPr>
      </w:pPr>
    </w:p>
    <w:p w:rsidR="00585129" w:rsidRDefault="00585129" w:rsidP="0083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филиала МБУК ЕЦКС</w:t>
      </w:r>
    </w:p>
    <w:p w:rsidR="00833B80" w:rsidRPr="00833B80" w:rsidRDefault="00585129" w:rsidP="00833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«Дом культуры» п.</w:t>
      </w:r>
      <w:r w:rsidR="00CD3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Танзыбей</w:t>
      </w:r>
      <w:r w:rsidR="00833B80" w:rsidRPr="00833B8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B80" w:rsidRPr="00833B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33B80" w:rsidRPr="0083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3B80" w:rsidRPr="00833B80">
        <w:rPr>
          <w:rFonts w:ascii="Times New Roman" w:hAnsi="Times New Roman" w:cs="Times New Roman"/>
          <w:sz w:val="24"/>
          <w:szCs w:val="24"/>
        </w:rPr>
        <w:t>М.Н.Чипурина</w:t>
      </w:r>
    </w:p>
    <w:p w:rsidR="00833B80" w:rsidRPr="00833B80" w:rsidRDefault="00833B80" w:rsidP="00833B80">
      <w:pPr>
        <w:tabs>
          <w:tab w:val="left" w:pos="1752"/>
        </w:tabs>
        <w:rPr>
          <w:rFonts w:ascii="Times New Roman" w:hAnsi="Times New Roman" w:cs="Times New Roman"/>
          <w:sz w:val="32"/>
          <w:szCs w:val="32"/>
        </w:rPr>
      </w:pPr>
    </w:p>
    <w:sectPr w:rsidR="00833B80" w:rsidRPr="00833B80" w:rsidSect="00766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E88"/>
    <w:rsid w:val="00237E88"/>
    <w:rsid w:val="00585129"/>
    <w:rsid w:val="00766A76"/>
    <w:rsid w:val="00833B80"/>
    <w:rsid w:val="00B1638D"/>
    <w:rsid w:val="00C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2017-03-22T06:52:00Z</dcterms:created>
  <dcterms:modified xsi:type="dcterms:W3CDTF">2018-10-14T06:25:00Z</dcterms:modified>
</cp:coreProperties>
</file>